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17044" w14:textId="77777777" w:rsidR="00E85D77" w:rsidRPr="00E85D77" w:rsidRDefault="00E85D77" w:rsidP="00E85D77">
      <w:pPr>
        <w:rPr>
          <w:rFonts w:eastAsiaTheme="minorEastAsia"/>
          <w:b/>
          <w:bCs/>
          <w:sz w:val="40"/>
          <w:szCs w:val="40"/>
          <w:rtl/>
          <w:lang w:bidi="ar-EG"/>
        </w:rPr>
      </w:pPr>
      <w:bookmarkStart w:id="0" w:name="_GoBack"/>
      <w:bookmarkEnd w:id="0"/>
      <w:r w:rsidRPr="00E85D77">
        <w:rPr>
          <w:rFonts w:eastAsiaTheme="minorEastAsia" w:hint="c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7D5F9F6" wp14:editId="26E31701">
            <wp:simplePos x="0" y="0"/>
            <wp:positionH relativeFrom="column">
              <wp:posOffset>417830</wp:posOffset>
            </wp:positionH>
            <wp:positionV relativeFrom="paragraph">
              <wp:posOffset>-5080</wp:posOffset>
            </wp:positionV>
            <wp:extent cx="828040" cy="991870"/>
            <wp:effectExtent l="0" t="0" r="0" b="0"/>
            <wp:wrapSquare wrapText="bothSides"/>
            <wp:docPr id="1" name="Picture 1" descr="C:\Users\ASD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D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5D77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   </w:t>
      </w:r>
      <w:r w:rsidRPr="00E85D77">
        <w:rPr>
          <w:rFonts w:eastAsiaTheme="minorEastAsia" w:hint="cs"/>
          <w:b/>
          <w:bCs/>
          <w:noProof/>
          <w:sz w:val="40"/>
          <w:szCs w:val="40"/>
        </w:rPr>
        <w:drawing>
          <wp:inline distT="0" distB="0" distL="0" distR="0" wp14:anchorId="70F64386" wp14:editId="3289546E">
            <wp:extent cx="879894" cy="992038"/>
            <wp:effectExtent l="0" t="0" r="0" b="0"/>
            <wp:docPr id="2" name="Picture 2" descr="C:\Users\ASD\AppData\Local\Microsoft\Windows\INetCache\Content.Word\ind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SD\AppData\Local\Microsoft\Windows\INetCache\Content.Word\index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41" cy="99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77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      </w:t>
      </w:r>
    </w:p>
    <w:p w14:paraId="654C8F9B" w14:textId="77777777" w:rsidR="00E85D77" w:rsidRPr="00E85D77" w:rsidRDefault="00E85D77" w:rsidP="00E85D77">
      <w:pPr>
        <w:spacing w:after="0" w:line="360" w:lineRule="auto"/>
        <w:rPr>
          <w:rFonts w:eastAsiaTheme="minorEastAsia"/>
          <w:b/>
          <w:bCs/>
          <w:sz w:val="28"/>
          <w:szCs w:val="28"/>
          <w:rtl/>
          <w:lang w:bidi="ar-EG"/>
        </w:rPr>
      </w:pPr>
      <w:r w:rsidRPr="00E85D77">
        <w:rPr>
          <w:rFonts w:eastAsiaTheme="minorEastAsia" w:hint="cs"/>
          <w:b/>
          <w:bCs/>
          <w:sz w:val="28"/>
          <w:szCs w:val="28"/>
          <w:rtl/>
          <w:lang w:bidi="ar-EG"/>
        </w:rPr>
        <w:t xml:space="preserve">       كلية التربية                                                          كلية معتمدة من الهيئة</w:t>
      </w:r>
    </w:p>
    <w:p w14:paraId="452E2246" w14:textId="77777777" w:rsidR="00E85D77" w:rsidRPr="00E85D77" w:rsidRDefault="00E85D77" w:rsidP="00E85D77">
      <w:pPr>
        <w:tabs>
          <w:tab w:val="left" w:pos="6575"/>
          <w:tab w:val="left" w:pos="6876"/>
        </w:tabs>
        <w:spacing w:after="0" w:line="360" w:lineRule="auto"/>
        <w:rPr>
          <w:rFonts w:eastAsiaTheme="minorEastAsia"/>
          <w:b/>
          <w:bCs/>
          <w:sz w:val="28"/>
          <w:szCs w:val="28"/>
          <w:u w:val="thick"/>
          <w:rtl/>
          <w:lang w:bidi="ar-EG"/>
        </w:rPr>
      </w:pPr>
      <w:r w:rsidRPr="00E85D77">
        <w:rPr>
          <w:rFonts w:eastAsiaTheme="minorEastAsia" w:hint="cs"/>
          <w:b/>
          <w:bCs/>
          <w:sz w:val="28"/>
          <w:szCs w:val="28"/>
          <w:u w:val="thick"/>
          <w:rtl/>
          <w:lang w:bidi="ar-EG"/>
        </w:rPr>
        <w:t xml:space="preserve">    قسم أصول التربية</w:t>
      </w:r>
      <w:r w:rsidRPr="00E85D77">
        <w:rPr>
          <w:rFonts w:eastAsiaTheme="minorEastAsia" w:cs="Arial" w:hint="cs"/>
          <w:b/>
          <w:bCs/>
          <w:sz w:val="28"/>
          <w:szCs w:val="28"/>
          <w:u w:val="thick"/>
          <w:rtl/>
          <w:lang w:bidi="ar-EG"/>
        </w:rPr>
        <w:t xml:space="preserve">                                           القومية</w:t>
      </w:r>
      <w:r w:rsidRPr="00E85D77">
        <w:rPr>
          <w:rFonts w:eastAsiaTheme="minorEastAsia" w:cs="Arial"/>
          <w:b/>
          <w:bCs/>
          <w:sz w:val="28"/>
          <w:szCs w:val="28"/>
          <w:u w:val="thick"/>
          <w:rtl/>
          <w:lang w:bidi="ar-EG"/>
        </w:rPr>
        <w:t xml:space="preserve"> </w:t>
      </w:r>
      <w:r w:rsidRPr="00E85D77">
        <w:rPr>
          <w:rFonts w:eastAsiaTheme="minorEastAsia" w:cs="Arial" w:hint="cs"/>
          <w:b/>
          <w:bCs/>
          <w:sz w:val="28"/>
          <w:szCs w:val="28"/>
          <w:u w:val="thick"/>
          <w:rtl/>
          <w:lang w:bidi="ar-EG"/>
        </w:rPr>
        <w:t>لضمان</w:t>
      </w:r>
      <w:r w:rsidRPr="00E85D77">
        <w:rPr>
          <w:rFonts w:eastAsiaTheme="minorEastAsia" w:cs="Arial"/>
          <w:b/>
          <w:bCs/>
          <w:sz w:val="28"/>
          <w:szCs w:val="28"/>
          <w:u w:val="thick"/>
          <w:rtl/>
          <w:lang w:bidi="ar-EG"/>
        </w:rPr>
        <w:t xml:space="preserve"> </w:t>
      </w:r>
      <w:r w:rsidRPr="00E85D77">
        <w:rPr>
          <w:rFonts w:eastAsiaTheme="minorEastAsia" w:cs="Arial" w:hint="cs"/>
          <w:b/>
          <w:bCs/>
          <w:sz w:val="28"/>
          <w:szCs w:val="28"/>
          <w:u w:val="thick"/>
          <w:rtl/>
          <w:lang w:bidi="ar-EG"/>
        </w:rPr>
        <w:t>الجود</w:t>
      </w:r>
      <w:r w:rsidRPr="00E85D77">
        <w:rPr>
          <w:rFonts w:eastAsiaTheme="minorEastAsia" w:hint="cs"/>
          <w:b/>
          <w:bCs/>
          <w:sz w:val="28"/>
          <w:szCs w:val="28"/>
          <w:u w:val="thick"/>
          <w:rtl/>
          <w:lang w:bidi="ar-EG"/>
        </w:rPr>
        <w:t>ة والاعتماد</w:t>
      </w:r>
    </w:p>
    <w:p w14:paraId="15E59FAA" w14:textId="77777777" w:rsidR="00E85D77" w:rsidRPr="007217D8" w:rsidRDefault="00A70632" w:rsidP="007217D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7D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بيان بالإنتاج العلمي للسيد الدكتور</w:t>
      </w:r>
      <w:r w:rsidRPr="007217D8">
        <w:rPr>
          <w:rFonts w:asciiTheme="majorBidi" w:eastAsia="Times New Roman" w:hAnsiTheme="majorBidi" w:cstheme="maj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7217D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صلاح عبدالله محمد حسن</w:t>
      </w:r>
    </w:p>
    <w:p w14:paraId="252AF422" w14:textId="77777777" w:rsidR="00A70632" w:rsidRPr="00E85D77" w:rsidRDefault="00A70632" w:rsidP="007217D8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2"/>
          <w:szCs w:val="42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7D8">
        <w:rPr>
          <w:rFonts w:asciiTheme="majorBidi" w:eastAsia="Times New Roman" w:hAnsiTheme="majorBidi" w:cstheme="majorBidi" w:hint="cs"/>
          <w:b/>
          <w:bCs/>
          <w:sz w:val="32"/>
          <w:szCs w:val="32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الأستاذ المساعد بالقسم</w:t>
      </w:r>
    </w:p>
    <w:tbl>
      <w:tblPr>
        <w:tblStyle w:val="TableGrid"/>
        <w:bidiVisual/>
        <w:tblW w:w="92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08"/>
        <w:gridCol w:w="3270"/>
        <w:gridCol w:w="3386"/>
        <w:gridCol w:w="1129"/>
        <w:gridCol w:w="872"/>
      </w:tblGrid>
      <w:tr w:rsidR="007217D8" w:rsidRPr="007217D8" w14:paraId="52E49657" w14:textId="77777777" w:rsidTr="007217D8">
        <w:tc>
          <w:tcPr>
            <w:tcW w:w="60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E478BE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2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6F8FA4D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338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18A71765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مكان النشر</w:t>
            </w:r>
          </w:p>
        </w:tc>
        <w:tc>
          <w:tcPr>
            <w:tcW w:w="112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D3932BD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8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765C6D93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النوع</w:t>
            </w:r>
          </w:p>
        </w:tc>
      </w:tr>
      <w:tr w:rsidR="007217D8" w:rsidRPr="007217D8" w14:paraId="2DDD5809" w14:textId="77777777" w:rsidTr="007217D8">
        <w:tc>
          <w:tcPr>
            <w:tcW w:w="60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6685DDA" w14:textId="77777777" w:rsidR="00A70632" w:rsidRPr="007217D8" w:rsidRDefault="00A70632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27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CE52A4C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دور الجامعة في تنمية وعي الطلبة بمفهوم المواطنة في ضوء ثورة 25 يناير</w:t>
            </w:r>
          </w:p>
        </w:tc>
        <w:tc>
          <w:tcPr>
            <w:tcW w:w="3386" w:type="dxa"/>
            <w:tcBorders>
              <w:top w:val="thinThickSmallGap" w:sz="24" w:space="0" w:color="auto"/>
            </w:tcBorders>
          </w:tcPr>
          <w:p w14:paraId="4E945EA1" w14:textId="77777777" w:rsidR="00A70632" w:rsidRPr="007217D8" w:rsidRDefault="00A70632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مستقبل التربية العربية</w:t>
            </w:r>
            <w:r w:rsidR="00E8041E"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، مج20</w:t>
            </w: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، ع 82، (</w:t>
            </w:r>
            <w:r w:rsidR="00E8041E"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جامعة عين شمس، </w:t>
            </w: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المركز العربي للتعليم والتنمية "أسد")</w:t>
            </w:r>
          </w:p>
        </w:tc>
        <w:tc>
          <w:tcPr>
            <w:tcW w:w="1129" w:type="dxa"/>
            <w:tcBorders>
              <w:top w:val="thinThickSmallGap" w:sz="24" w:space="0" w:color="auto"/>
            </w:tcBorders>
          </w:tcPr>
          <w:p w14:paraId="2CFF2918" w14:textId="77777777" w:rsidR="00A70632" w:rsidRPr="007217D8" w:rsidRDefault="00A70632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يناير 2013</w:t>
            </w:r>
          </w:p>
        </w:tc>
        <w:tc>
          <w:tcPr>
            <w:tcW w:w="872" w:type="dxa"/>
            <w:tcBorders>
              <w:top w:val="thinThickSmallGap" w:sz="24" w:space="0" w:color="auto"/>
            </w:tcBorders>
          </w:tcPr>
          <w:p w14:paraId="53D8590E" w14:textId="77777777" w:rsidR="00A70632" w:rsidRPr="007217D8" w:rsidRDefault="00A70632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مشترك</w:t>
            </w:r>
          </w:p>
        </w:tc>
      </w:tr>
      <w:tr w:rsidR="007217D8" w:rsidRPr="007217D8" w14:paraId="096DFF9A" w14:textId="77777777" w:rsidTr="007217D8">
        <w:tc>
          <w:tcPr>
            <w:tcW w:w="608" w:type="dxa"/>
            <w:tcBorders>
              <w:right w:val="thinThickSmallGap" w:sz="24" w:space="0" w:color="auto"/>
            </w:tcBorders>
          </w:tcPr>
          <w:p w14:paraId="1F8724F7" w14:textId="77777777" w:rsidR="00A70632" w:rsidRPr="007217D8" w:rsidRDefault="00A70632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270" w:type="dxa"/>
            <w:tcBorders>
              <w:left w:val="thinThickSmallGap" w:sz="24" w:space="0" w:color="auto"/>
            </w:tcBorders>
          </w:tcPr>
          <w:p w14:paraId="1EA1ED73" w14:textId="77777777" w:rsidR="00A70632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دراسة تقويمية لبرنامج التعلم الإلكتروني كصيغة للتعليم عن بعد في جامعة الإمام محمد بن سعود الإسلامية في ضوء معايير الجودة الشاملة</w:t>
            </w:r>
          </w:p>
        </w:tc>
        <w:tc>
          <w:tcPr>
            <w:tcW w:w="3386" w:type="dxa"/>
          </w:tcPr>
          <w:p w14:paraId="451F26D3" w14:textId="77777777" w:rsidR="00A70632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دراسات تربوية ونفسية، ع 82، ج1، (جامعة الزقازيق، كلية التربية)</w:t>
            </w:r>
          </w:p>
        </w:tc>
        <w:tc>
          <w:tcPr>
            <w:tcW w:w="1129" w:type="dxa"/>
          </w:tcPr>
          <w:p w14:paraId="57214285" w14:textId="77777777" w:rsidR="00A70632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يناير 2014</w:t>
            </w:r>
          </w:p>
        </w:tc>
        <w:tc>
          <w:tcPr>
            <w:tcW w:w="872" w:type="dxa"/>
          </w:tcPr>
          <w:p w14:paraId="3201C84D" w14:textId="77777777" w:rsidR="00A70632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مشترك</w:t>
            </w:r>
          </w:p>
        </w:tc>
      </w:tr>
      <w:tr w:rsidR="007217D8" w:rsidRPr="007217D8" w14:paraId="0604D663" w14:textId="77777777" w:rsidTr="007217D8">
        <w:tc>
          <w:tcPr>
            <w:tcW w:w="608" w:type="dxa"/>
            <w:tcBorders>
              <w:right w:val="thinThickSmallGap" w:sz="24" w:space="0" w:color="auto"/>
            </w:tcBorders>
          </w:tcPr>
          <w:p w14:paraId="5BF37150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270" w:type="dxa"/>
            <w:tcBorders>
              <w:left w:val="thinThickSmallGap" w:sz="24" w:space="0" w:color="auto"/>
            </w:tcBorders>
          </w:tcPr>
          <w:p w14:paraId="254EF703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متطلبات تنمية ثقافة الحوار التربوي الإلكتروني لدى طلاب الدراسات العليا بكلية التربية جامعة أسيوط- دراسة ميدانية</w:t>
            </w:r>
          </w:p>
        </w:tc>
        <w:tc>
          <w:tcPr>
            <w:tcW w:w="3386" w:type="dxa"/>
          </w:tcPr>
          <w:p w14:paraId="6166E59C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مجلة كلية التربية، مج 34، ع2، (جامعة أسيوط، كلية التربية)</w:t>
            </w:r>
          </w:p>
        </w:tc>
        <w:tc>
          <w:tcPr>
            <w:tcW w:w="1129" w:type="dxa"/>
          </w:tcPr>
          <w:p w14:paraId="4383825D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فبراير 2018</w:t>
            </w:r>
          </w:p>
        </w:tc>
        <w:tc>
          <w:tcPr>
            <w:tcW w:w="872" w:type="dxa"/>
          </w:tcPr>
          <w:p w14:paraId="272D0AD2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فردي</w:t>
            </w:r>
          </w:p>
        </w:tc>
      </w:tr>
      <w:tr w:rsidR="007217D8" w:rsidRPr="007217D8" w14:paraId="49148E87" w14:textId="77777777" w:rsidTr="007217D8">
        <w:tc>
          <w:tcPr>
            <w:tcW w:w="608" w:type="dxa"/>
            <w:tcBorders>
              <w:right w:val="thinThickSmallGap" w:sz="24" w:space="0" w:color="auto"/>
            </w:tcBorders>
          </w:tcPr>
          <w:p w14:paraId="02A13B02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270" w:type="dxa"/>
            <w:tcBorders>
              <w:left w:val="thinThickSmallGap" w:sz="24" w:space="0" w:color="auto"/>
            </w:tcBorders>
          </w:tcPr>
          <w:p w14:paraId="7E616130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جودة أداء الخدمة التعليمية بالكليات المعتمدة والكليات غير المعتمدة بجامعة أسيوط باستخدام </w:t>
            </w: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(ServPerf)</w:t>
            </w: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- دراسة تقويمية</w:t>
            </w:r>
          </w:p>
        </w:tc>
        <w:tc>
          <w:tcPr>
            <w:tcW w:w="3386" w:type="dxa"/>
          </w:tcPr>
          <w:p w14:paraId="78DA67BF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مجلة كلية التربية، مج 35، ع9، (جامعة أسيوط، كلية التربية)</w:t>
            </w:r>
          </w:p>
        </w:tc>
        <w:tc>
          <w:tcPr>
            <w:tcW w:w="1129" w:type="dxa"/>
          </w:tcPr>
          <w:p w14:paraId="6DCAFE26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سبتمبر 2019</w:t>
            </w:r>
          </w:p>
        </w:tc>
        <w:tc>
          <w:tcPr>
            <w:tcW w:w="872" w:type="dxa"/>
          </w:tcPr>
          <w:p w14:paraId="1F84EA13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مشترك</w:t>
            </w:r>
          </w:p>
        </w:tc>
      </w:tr>
      <w:tr w:rsidR="007217D8" w:rsidRPr="007217D8" w14:paraId="3D124007" w14:textId="77777777" w:rsidTr="007217D8">
        <w:tc>
          <w:tcPr>
            <w:tcW w:w="608" w:type="dxa"/>
            <w:tcBorders>
              <w:right w:val="thinThickSmallGap" w:sz="24" w:space="0" w:color="auto"/>
            </w:tcBorders>
          </w:tcPr>
          <w:p w14:paraId="34ACB0A7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3270" w:type="dxa"/>
            <w:tcBorders>
              <w:left w:val="thinThickSmallGap" w:sz="24" w:space="0" w:color="auto"/>
            </w:tcBorders>
          </w:tcPr>
          <w:p w14:paraId="6001C7D0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دور الجامعة في التصدي لظاهرة الإرهاب الفكري لدى طلابها- دراسة ميدانية على جامعة أسيوط</w:t>
            </w:r>
          </w:p>
        </w:tc>
        <w:tc>
          <w:tcPr>
            <w:tcW w:w="3386" w:type="dxa"/>
          </w:tcPr>
          <w:p w14:paraId="3F5B6BE7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مجلة كلية التربية، مج 36، ع3، (جامعة أسيوط، كلية التربية)</w:t>
            </w:r>
          </w:p>
        </w:tc>
        <w:tc>
          <w:tcPr>
            <w:tcW w:w="1129" w:type="dxa"/>
          </w:tcPr>
          <w:p w14:paraId="314741A1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مارس 2020</w:t>
            </w:r>
          </w:p>
        </w:tc>
        <w:tc>
          <w:tcPr>
            <w:tcW w:w="872" w:type="dxa"/>
          </w:tcPr>
          <w:p w14:paraId="15AD869F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فردي</w:t>
            </w:r>
          </w:p>
        </w:tc>
      </w:tr>
      <w:tr w:rsidR="007217D8" w:rsidRPr="007217D8" w14:paraId="23084C74" w14:textId="77777777" w:rsidTr="007217D8">
        <w:tc>
          <w:tcPr>
            <w:tcW w:w="608" w:type="dxa"/>
            <w:tcBorders>
              <w:right w:val="thinThickSmallGap" w:sz="24" w:space="0" w:color="auto"/>
            </w:tcBorders>
          </w:tcPr>
          <w:p w14:paraId="002F2437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3270" w:type="dxa"/>
            <w:tcBorders>
              <w:left w:val="thinThickSmallGap" w:sz="24" w:space="0" w:color="auto"/>
            </w:tcBorders>
          </w:tcPr>
          <w:p w14:paraId="2B8CF307" w14:textId="77777777" w:rsidR="00C511B8" w:rsidRPr="007217D8" w:rsidRDefault="00C511B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متطلبات تفعيل دور الحاضنات التكنولوجية لتطوير البحث التربو</w:t>
            </w:r>
            <w:r w:rsidR="007217D8"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</w:t>
            </w: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دراسة ميدانية في جامعة أسيوط</w:t>
            </w:r>
          </w:p>
        </w:tc>
        <w:tc>
          <w:tcPr>
            <w:tcW w:w="3386" w:type="dxa"/>
          </w:tcPr>
          <w:p w14:paraId="59540AFD" w14:textId="77777777" w:rsidR="00C511B8" w:rsidRPr="007217D8" w:rsidRDefault="007217D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مجلة كلية التربية (جامعة بني سويف، كلية التربية)</w:t>
            </w:r>
          </w:p>
        </w:tc>
        <w:tc>
          <w:tcPr>
            <w:tcW w:w="1129" w:type="dxa"/>
          </w:tcPr>
          <w:p w14:paraId="08368406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2020</w:t>
            </w:r>
          </w:p>
        </w:tc>
        <w:tc>
          <w:tcPr>
            <w:tcW w:w="872" w:type="dxa"/>
          </w:tcPr>
          <w:p w14:paraId="2E73942D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مشترك</w:t>
            </w:r>
          </w:p>
        </w:tc>
      </w:tr>
      <w:tr w:rsidR="007217D8" w:rsidRPr="007217D8" w14:paraId="10756880" w14:textId="77777777" w:rsidTr="00425747">
        <w:tc>
          <w:tcPr>
            <w:tcW w:w="608" w:type="dxa"/>
            <w:tcBorders>
              <w:right w:val="thinThickSmallGap" w:sz="24" w:space="0" w:color="auto"/>
            </w:tcBorders>
          </w:tcPr>
          <w:p w14:paraId="1069CA45" w14:textId="77777777" w:rsidR="00C511B8" w:rsidRPr="007217D8" w:rsidRDefault="00C511B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3270" w:type="dxa"/>
            <w:tcBorders>
              <w:left w:val="thinThickSmallGap" w:sz="24" w:space="0" w:color="auto"/>
            </w:tcBorders>
          </w:tcPr>
          <w:p w14:paraId="45818186" w14:textId="77777777" w:rsidR="00C511B8" w:rsidRPr="007217D8" w:rsidRDefault="007217D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الإرشاد التربوي في تحقيق الضبط الاجتماعي </w:t>
            </w: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لدى طلاب الجامعة- دراسة ميدانية بجامعة أسيوط</w:t>
            </w:r>
          </w:p>
        </w:tc>
        <w:tc>
          <w:tcPr>
            <w:tcW w:w="3386" w:type="dxa"/>
          </w:tcPr>
          <w:p w14:paraId="1452BDF6" w14:textId="2B91DA28" w:rsidR="00C511B8" w:rsidRPr="007217D8" w:rsidRDefault="007217D8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مجلة كلية</w:t>
            </w:r>
            <w:r w:rsidR="00425747">
              <w:rPr>
                <w:rFonts w:hint="cs"/>
                <w:rtl/>
              </w:rPr>
              <w:t xml:space="preserve"> </w:t>
            </w:r>
            <w:r w:rsidR="00425747" w:rsidRPr="00425747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التربية</w:t>
            </w:r>
            <w:r w:rsidR="00425747" w:rsidRPr="0042574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(</w:t>
            </w:r>
            <w:r w:rsidR="00425747" w:rsidRPr="00425747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جامعة</w:t>
            </w:r>
            <w:r w:rsidR="00425747" w:rsidRPr="0042574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5747" w:rsidRPr="00425747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بني</w:t>
            </w:r>
            <w:r w:rsidR="00425747" w:rsidRPr="0042574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5747" w:rsidRPr="00425747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سويف،</w:t>
            </w:r>
            <w:r w:rsidR="00425747" w:rsidRPr="0042574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5747" w:rsidRPr="00425747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كلية</w:t>
            </w:r>
            <w:r w:rsidR="00425747" w:rsidRPr="0042574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425747" w:rsidRPr="00425747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EG"/>
              </w:rPr>
              <w:t>التربية</w:t>
            </w:r>
            <w:r w:rsidR="00425747" w:rsidRPr="0042574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1129" w:type="dxa"/>
          </w:tcPr>
          <w:p w14:paraId="454E3665" w14:textId="110FF390" w:rsidR="00C511B8" w:rsidRPr="007217D8" w:rsidRDefault="007217D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202</w:t>
            </w:r>
            <w:r w:rsidR="0042574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872" w:type="dxa"/>
          </w:tcPr>
          <w:p w14:paraId="6489AB16" w14:textId="77777777" w:rsidR="00C511B8" w:rsidRPr="007217D8" w:rsidRDefault="007217D8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217D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مشترك</w:t>
            </w:r>
          </w:p>
        </w:tc>
      </w:tr>
      <w:tr w:rsidR="00425747" w:rsidRPr="007217D8" w14:paraId="6502BD55" w14:textId="77777777" w:rsidTr="007217D8">
        <w:tc>
          <w:tcPr>
            <w:tcW w:w="608" w:type="dxa"/>
            <w:tcBorders>
              <w:right w:val="thinThickSmallGap" w:sz="24" w:space="0" w:color="auto"/>
            </w:tcBorders>
          </w:tcPr>
          <w:p w14:paraId="6CCE4073" w14:textId="35264E68" w:rsidR="00425747" w:rsidRPr="007217D8" w:rsidRDefault="00425747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327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F8B66ED" w14:textId="77777777" w:rsidR="00425747" w:rsidRPr="007217D8" w:rsidRDefault="00425747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6" w:type="dxa"/>
          </w:tcPr>
          <w:p w14:paraId="61F86258" w14:textId="77777777" w:rsidR="00425747" w:rsidRPr="007217D8" w:rsidRDefault="00425747" w:rsidP="007217D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29" w:type="dxa"/>
          </w:tcPr>
          <w:p w14:paraId="10E1B86B" w14:textId="77777777" w:rsidR="00425747" w:rsidRDefault="00425747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872" w:type="dxa"/>
          </w:tcPr>
          <w:p w14:paraId="3E6C8A4F" w14:textId="77777777" w:rsidR="00425747" w:rsidRPr="007217D8" w:rsidRDefault="00425747" w:rsidP="007217D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0336B37F" w14:textId="77777777" w:rsidR="00E85D77" w:rsidRDefault="00E85D77" w:rsidP="007217D8">
      <w:pPr>
        <w:spacing w:after="0" w:line="240" w:lineRule="auto"/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sz w:val="36"/>
          <w:szCs w:val="36"/>
          <w:rtl/>
          <w:lang w:bidi="ar-EG"/>
        </w:rPr>
        <w:t>مقدمه لسعادتكم</w:t>
      </w:r>
    </w:p>
    <w:p w14:paraId="6490BD11" w14:textId="77777777" w:rsidR="00E85D77" w:rsidRDefault="00E85D77" w:rsidP="007217D8">
      <w:pPr>
        <w:spacing w:after="0" w:line="240" w:lineRule="auto"/>
        <w:jc w:val="right"/>
        <w:rPr>
          <w:rFonts w:cs="Traditional Arabic"/>
          <w:b/>
          <w:bCs/>
          <w:sz w:val="36"/>
          <w:szCs w:val="36"/>
          <w:rtl/>
          <w:lang w:bidi="ar-EG"/>
        </w:rPr>
      </w:pPr>
      <w:r>
        <w:rPr>
          <w:rFonts w:cs="Traditional Arabic" w:hint="cs"/>
          <w:b/>
          <w:bCs/>
          <w:sz w:val="36"/>
          <w:szCs w:val="36"/>
          <w:rtl/>
          <w:lang w:bidi="ar-EG"/>
        </w:rPr>
        <w:t xml:space="preserve">د. صلاح </w:t>
      </w:r>
      <w:r w:rsidRPr="00201589">
        <w:rPr>
          <w:rFonts w:cs="Traditional Arabic" w:hint="cs"/>
          <w:b/>
          <w:bCs/>
          <w:sz w:val="36"/>
          <w:szCs w:val="36"/>
          <w:rtl/>
        </w:rPr>
        <w:t>عبدالله محمد حسن</w:t>
      </w:r>
    </w:p>
    <w:p w14:paraId="0EF3BE3E" w14:textId="03D2E1BE" w:rsidR="00F766C8" w:rsidRPr="00201589" w:rsidRDefault="00E85D77" w:rsidP="00A130B3">
      <w:pPr>
        <w:spacing w:after="0" w:line="240" w:lineRule="auto"/>
        <w:jc w:val="right"/>
        <w:rPr>
          <w:rFonts w:cs="Simplified Arabic"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  <w:lang w:bidi="ar-EG"/>
        </w:rPr>
        <w:t>الأستاذ المساعد بالقسم</w:t>
      </w:r>
    </w:p>
    <w:sectPr w:rsidR="00F766C8" w:rsidRPr="00201589" w:rsidSect="007217D8"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6B"/>
    <w:rsid w:val="000253AF"/>
    <w:rsid w:val="00030BFC"/>
    <w:rsid w:val="000711FD"/>
    <w:rsid w:val="00201589"/>
    <w:rsid w:val="0036228A"/>
    <w:rsid w:val="003A2797"/>
    <w:rsid w:val="003D5598"/>
    <w:rsid w:val="00425747"/>
    <w:rsid w:val="00473356"/>
    <w:rsid w:val="00572F0E"/>
    <w:rsid w:val="0059124F"/>
    <w:rsid w:val="005C1EDE"/>
    <w:rsid w:val="00630538"/>
    <w:rsid w:val="007217D8"/>
    <w:rsid w:val="00856312"/>
    <w:rsid w:val="008C30F8"/>
    <w:rsid w:val="00906094"/>
    <w:rsid w:val="009061B5"/>
    <w:rsid w:val="009B789D"/>
    <w:rsid w:val="009C11E2"/>
    <w:rsid w:val="009F0F0B"/>
    <w:rsid w:val="00A130B3"/>
    <w:rsid w:val="00A66480"/>
    <w:rsid w:val="00A70632"/>
    <w:rsid w:val="00AF443D"/>
    <w:rsid w:val="00B87B01"/>
    <w:rsid w:val="00BE1F3B"/>
    <w:rsid w:val="00BE346B"/>
    <w:rsid w:val="00C47D8D"/>
    <w:rsid w:val="00C511B8"/>
    <w:rsid w:val="00C92A9A"/>
    <w:rsid w:val="00CB6E1E"/>
    <w:rsid w:val="00CD60A7"/>
    <w:rsid w:val="00E043AA"/>
    <w:rsid w:val="00E8041E"/>
    <w:rsid w:val="00E85D77"/>
    <w:rsid w:val="00EB454E"/>
    <w:rsid w:val="00EE5C89"/>
    <w:rsid w:val="00EF4078"/>
    <w:rsid w:val="00F00803"/>
    <w:rsid w:val="00F650AB"/>
    <w:rsid w:val="00F7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C6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A-One-Company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ALiRAdi</dc:creator>
  <cp:lastModifiedBy>El moasser</cp:lastModifiedBy>
  <cp:revision>2</cp:revision>
  <dcterms:created xsi:type="dcterms:W3CDTF">2021-05-26T08:58:00Z</dcterms:created>
  <dcterms:modified xsi:type="dcterms:W3CDTF">2021-05-26T08:58:00Z</dcterms:modified>
</cp:coreProperties>
</file>